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40" w:after="0" w:line="276"/>
        <w:ind w:right="0" w:left="0" w:firstLine="0"/>
        <w:jc w:val="center"/>
        <w:rPr>
          <w:rFonts w:ascii="Arial" w:hAnsi="Arial" w:cs="Arial" w:eastAsia="Arial"/>
          <w:color w:val="365F91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Formulá</w:t>
      </w:r>
      <w:r>
        <w:rPr>
          <w:rFonts w:ascii="Arial" w:hAnsi="Arial" w:cs="Arial" w:eastAsia="Arial"/>
          <w:color w:val="365F91"/>
          <w:spacing w:val="0"/>
          <w:position w:val="0"/>
          <w:sz w:val="32"/>
          <w:shd w:fill="auto" w:val="clear"/>
        </w:rPr>
        <w:t xml:space="preserve">ř pro uplatnění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(Tento formulá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spacing w:before="160" w:after="160" w:line="276"/>
        <w:ind w:right="113" w:left="113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Adresát (prodávající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Internetový obchod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čnost: </w:t>
        <w:tab/>
        <w:t xml:space="preserve">Bc. Ivo Mlátilík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 sídlem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  <w:tab/>
        <w:t xml:space="preserve">Krylova 531/6, Znojmo - Přímětice 669 04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Č/DIČ: </w:t>
        <w:tab/>
        <w:t xml:space="preserve">675 72 677 / CZ 7508064729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E-mailová adresa: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ivo.mlatilik@volny.cz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Telefonní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číslo:</w:t>
        <w:tab/>
        <w:t xml:space="preserve">608 955 244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řebitel:</w:t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říjmení: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Moje adresa: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ůj telefon a e-mail:</w:t>
        <w:tab/>
      </w:r>
    </w:p>
    <w:p>
      <w:pPr>
        <w:tabs>
          <w:tab w:val="left" w:pos="2550" w:leader="none"/>
        </w:tabs>
        <w:spacing w:before="0" w:after="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ění práva z vadného plnění (reklamace)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Dobrý den,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dne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jsem ve Vašem obchod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vytvořil objednávku (specifikace objednávky viz níže). Mnou zakoupený produkt však vykazuje tyto vady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 zde je třeba vadu podrobně popsat ).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Požaduji vyřídit reklamaci následujícím způsobem: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(v případě, že se jedná o opravu, nikoliv výměnu).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Datum objednání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datum obdržení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Číslo objednávky: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Pen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ěžní prostředky za objednání, případně i za doručení, byly zaslány způsobem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 </w:t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 budou navráceny zp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ět způsobem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(v případě převodu na účet prosím o zaslání čísla účtu)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říjmení spotřebitele: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Adresa spot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E-mail:</w:t>
      </w:r>
    </w:p>
    <w:p>
      <w:pPr>
        <w:numPr>
          <w:ilvl w:val="0"/>
          <w:numId w:val="6"/>
        </w:numPr>
        <w:tabs>
          <w:tab w:val="left" w:pos="3735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Telefon:</w:t>
      </w:r>
    </w:p>
    <w:p>
      <w:pPr>
        <w:tabs>
          <w:tab w:val="left" w:pos="3735" w:leader="none"/>
        </w:tabs>
        <w:spacing w:before="160" w:after="160" w:line="276"/>
        <w:ind w:right="113" w:left="11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 Nehodící se škrtn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ěte nebo údaje doplňte.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ab/>
        <w:t xml:space="preserve">V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(zde vypl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ňte místo)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Dne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(zde doplňte datum)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ab/>
        <w:t xml:space="preserve">(podpis)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br/>
        <w:t xml:space="preserve">______________________________________</w:t>
      </w:r>
    </w:p>
    <w:p>
      <w:pPr>
        <w:tabs>
          <w:tab w:val="center" w:pos="2025" w:leader="none"/>
        </w:tabs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říjmení spotřebitele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Seznam 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říloh: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Faktura za objednané zboží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(*)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Obecná pou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0"/>
          <w:shd w:fill="auto" w:val="clear"/>
        </w:rPr>
        <w:t xml:space="preserve">čení k uplatnění reklamace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Zakoupení v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ěci jste jakožto spotřebitel povinen prokázat předložením kupního dokladu, případně jiným, dostatečně věrohodným způsobem.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Jakožto spot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Reklamace musí být uplatn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spacing w:before="160" w:after="160" w:line="276"/>
        <w:ind w:right="113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Reklamace je vy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řízena teprve tehdy, když Vás o tom vyrozumíme. Vyprší-li zákonná lhůta, považujte to za podstatné porušení smlouvy a můžete od kupní smlouvy odstoupit.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